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" w:hAnsi="仿宋" w:eastAsia="仿宋"/>
          <w:color w:val="000000"/>
          <w:kern w:val="0"/>
          <w:sz w:val="32"/>
        </w:rPr>
      </w:pPr>
      <w:r>
        <w:rPr>
          <w:rFonts w:hint="eastAsia" w:ascii="仿宋" w:hAnsi="仿宋" w:eastAsia="仿宋"/>
          <w:sz w:val="32"/>
        </w:rPr>
        <w:t>附件3</w:t>
      </w:r>
    </w:p>
    <w:p>
      <w:pPr>
        <w:spacing w:beforeLines="0" w:afterLines="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第十</w:t>
      </w:r>
      <w:r>
        <w:rPr>
          <w:rFonts w:hint="eastAsia" w:ascii="宋体" w:hAnsi="宋体"/>
          <w:b/>
          <w:sz w:val="36"/>
          <w:lang w:eastAsia="zh-CN"/>
        </w:rPr>
        <w:t>九</w:t>
      </w:r>
      <w:r>
        <w:rPr>
          <w:rFonts w:hint="eastAsia" w:ascii="宋体" w:hAnsi="宋体"/>
          <w:b/>
          <w:sz w:val="36"/>
        </w:rPr>
        <w:t>届深圳读书月</w:t>
      </w:r>
      <w:r>
        <w:rPr>
          <w:rFonts w:hint="eastAsia" w:ascii="宋体" w:hAnsi="宋体"/>
          <w:sz w:val="30"/>
        </w:rPr>
        <w:t>•</w:t>
      </w:r>
      <w:r>
        <w:rPr>
          <w:rFonts w:hint="eastAsia" w:ascii="宋体" w:hAnsi="宋体"/>
          <w:b/>
          <w:sz w:val="36"/>
        </w:rPr>
        <w:t>第</w:t>
      </w:r>
      <w:r>
        <w:rPr>
          <w:rFonts w:hint="eastAsia" w:ascii="宋体" w:hAnsi="宋体"/>
          <w:b/>
          <w:sz w:val="36"/>
          <w:lang w:eastAsia="zh-CN"/>
        </w:rPr>
        <w:t>九</w:t>
      </w:r>
      <w:bookmarkStart w:id="0" w:name="_GoBack"/>
      <w:bookmarkEnd w:id="0"/>
      <w:r>
        <w:rPr>
          <w:rFonts w:hint="eastAsia" w:ascii="宋体" w:hAnsi="宋体"/>
          <w:b/>
          <w:sz w:val="36"/>
        </w:rPr>
        <w:t>届名著新编短剧大赛</w:t>
      </w:r>
    </w:p>
    <w:p>
      <w:pPr>
        <w:spacing w:beforeLines="0" w:afterLines="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评分标准</w:t>
      </w:r>
    </w:p>
    <w:p>
      <w:pPr>
        <w:spacing w:beforeLines="0" w:afterLines="0"/>
        <w:rPr>
          <w:rFonts w:hint="eastAsia"/>
          <w:sz w:val="21"/>
        </w:rPr>
      </w:pPr>
    </w:p>
    <w:tbl>
      <w:tblPr>
        <w:tblStyle w:val="4"/>
        <w:tblW w:w="88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  <w:t>范畴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内容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（40分）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对原著的把握（20分）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是否改编自经典名著、内容健康积极？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有否准确把握原著核心内容及思想？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创意（20分）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是否对原著进行了改编？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改编是否符合原著核心思想？是否保留原著主要角色？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观点是否清晰？内容是否独到而具启发性？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是否有创意、体现时代特色？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是否流畅、具有想象力？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视觉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所呈现的内容是否清晰、连贯？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演员与道具所建构的视觉画面是否能有效凸显内容？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道具的运用是否简洁、恰当？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服装的运用是否简洁、恰当？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语言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台词是否符合情境和人物性格？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台词是否清晰、流畅？语调、音量是否得当？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身体语言的运用是否恰当？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戏剧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时间是否控制在12分钟以内？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情节和人物设计是否清晰？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表演技巧是否良好？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演员间是否合作良好、具备默契和交流？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各环节是否衔接紧密？</w:t>
            </w:r>
          </w:p>
        </w:tc>
      </w:tr>
    </w:tbl>
    <w:p>
      <w:pPr>
        <w:spacing w:beforeLines="0" w:afterLines="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D54F4"/>
    <w:rsid w:val="0AF03E38"/>
    <w:rsid w:val="186720D8"/>
    <w:rsid w:val="1AAF7916"/>
    <w:rsid w:val="2B3419F1"/>
    <w:rsid w:val="2D812C77"/>
    <w:rsid w:val="2D8E2350"/>
    <w:rsid w:val="35C01EA3"/>
    <w:rsid w:val="3D886E22"/>
    <w:rsid w:val="54B52125"/>
    <w:rsid w:val="65D771DF"/>
    <w:rsid w:val="680E3611"/>
    <w:rsid w:val="74C84588"/>
    <w:rsid w:val="777F2D3A"/>
    <w:rsid w:val="7C48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2016-09-01T07:21:00Z</dcterms:created>
  <dc:creator>Administrator</dc:creator>
  <cp:lastModifiedBy>nanasi</cp:lastModifiedBy>
  <dcterms:modified xsi:type="dcterms:W3CDTF">2018-07-01T07:56:14Z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